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39" w:rsidRDefault="00461F52" w:rsidP="00DD7839">
      <w:pPr>
        <w:tabs>
          <w:tab w:val="left" w:pos="3240"/>
        </w:tabs>
        <w:spacing w:after="0" w:line="240" w:lineRule="auto"/>
        <w:rPr>
          <w:rFonts w:ascii="Arial Narrow" w:hAnsi="Arial Narrow"/>
        </w:rPr>
      </w:pPr>
      <w:r>
        <w:rPr>
          <w:rFonts w:ascii="Arial Narrow" w:hAnsi="Arial Narrow"/>
        </w:rPr>
        <w:t>7-3</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365161" w:rsidRPr="0026375E">
        <w:rPr>
          <w:rFonts w:ascii="Arial Narrow" w:hAnsi="Arial Narrow"/>
          <w:i/>
        </w:rPr>
        <w:t xml:space="preserve">             </w:t>
      </w:r>
      <w:r w:rsidR="00355328" w:rsidRPr="0026375E">
        <w:rPr>
          <w:rFonts w:ascii="Arial Narrow" w:hAnsi="Arial Narrow"/>
        </w:rPr>
        <w:t xml:space="preserve">        </w:t>
      </w:r>
      <w:r w:rsidR="0070008B">
        <w:rPr>
          <w:rFonts w:ascii="Arial Narrow" w:hAnsi="Arial Narrow"/>
        </w:rPr>
        <w:t xml:space="preserve">  </w:t>
      </w:r>
      <w:r w:rsidR="00DD7839">
        <w:rPr>
          <w:rFonts w:ascii="Arial Narrow" w:hAnsi="Arial Narrow"/>
        </w:rPr>
        <w:t xml:space="preserve"> </w:t>
      </w:r>
      <w:r>
        <w:rPr>
          <w:rFonts w:ascii="Arial Narrow" w:hAnsi="Arial Narrow"/>
        </w:rPr>
        <w:t>Parable: The Two Sons</w:t>
      </w:r>
      <w:r w:rsidR="0070008B">
        <w:rPr>
          <w:rFonts w:ascii="Arial Narrow" w:hAnsi="Arial Narrow"/>
        </w:rPr>
        <w:t xml:space="preserve">         </w:t>
      </w:r>
      <w:r w:rsidR="0007431F" w:rsidRPr="0026375E">
        <w:rPr>
          <w:rFonts w:ascii="Arial Narrow" w:hAnsi="Arial Narrow"/>
        </w:rPr>
        <w:t xml:space="preserve">   </w:t>
      </w:r>
      <w:r w:rsidR="007F6851" w:rsidRPr="0026375E">
        <w:rPr>
          <w:rFonts w:ascii="Arial Narrow" w:hAnsi="Arial Narrow"/>
        </w:rPr>
        <w:t xml:space="preserve">      </w:t>
      </w:r>
      <w:r w:rsidR="00DD7839">
        <w:rPr>
          <w:rFonts w:ascii="Arial Narrow" w:hAnsi="Arial Narrow"/>
        </w:rPr>
        <w:t xml:space="preserve">     </w:t>
      </w:r>
      <w:r w:rsidR="007F6851" w:rsidRPr="0026375E">
        <w:rPr>
          <w:rFonts w:ascii="Arial Narrow" w:hAnsi="Arial Narrow"/>
        </w:rPr>
        <w:t xml:space="preserve"> </w:t>
      </w:r>
      <w:r w:rsidR="00DD7839">
        <w:rPr>
          <w:rFonts w:ascii="Arial Narrow" w:hAnsi="Arial Narrow"/>
        </w:rPr>
        <w:t>Pastor Raymond</w:t>
      </w:r>
    </w:p>
    <w:p w:rsidR="00DD7839" w:rsidRDefault="00461F52" w:rsidP="00461F52">
      <w:pPr>
        <w:tabs>
          <w:tab w:val="left" w:pos="3240"/>
        </w:tabs>
        <w:spacing w:after="0" w:line="240" w:lineRule="auto"/>
        <w:rPr>
          <w:rFonts w:ascii="Arial Narrow" w:hAnsi="Arial Narrow"/>
        </w:rPr>
      </w:pPr>
      <w:r>
        <w:rPr>
          <w:rFonts w:ascii="Arial Narrow" w:hAnsi="Arial Narrow"/>
        </w:rPr>
        <w:t xml:space="preserve">                                               </w:t>
      </w:r>
      <w:r w:rsidR="00DD7839">
        <w:rPr>
          <w:rFonts w:ascii="Arial Narrow" w:hAnsi="Arial Narrow"/>
        </w:rPr>
        <w:t xml:space="preserve">Matthews </w:t>
      </w:r>
      <w:r w:rsidR="005B7024">
        <w:rPr>
          <w:rFonts w:ascii="Arial Narrow" w:hAnsi="Arial Narrow"/>
        </w:rPr>
        <w:t>21:28</w:t>
      </w:r>
      <w:r>
        <w:rPr>
          <w:rFonts w:ascii="Arial Narrow" w:hAnsi="Arial Narrow"/>
        </w:rPr>
        <w:t>-32</w:t>
      </w:r>
    </w:p>
    <w:p w:rsidR="00461F52" w:rsidRPr="00461F52" w:rsidRDefault="00461F52" w:rsidP="00461F52">
      <w:pPr>
        <w:pStyle w:val="NormalWeb"/>
        <w:rPr>
          <w:rFonts w:ascii="Arial Narrow" w:hAnsi="Arial Narrow"/>
          <w:sz w:val="22"/>
          <w:szCs w:val="22"/>
        </w:rPr>
      </w:pPr>
      <w:r w:rsidRPr="00461F52">
        <w:rPr>
          <w:rStyle w:val="woj"/>
          <w:rFonts w:ascii="Arial Narrow" w:hAnsi="Arial Narrow"/>
          <w:sz w:val="22"/>
          <w:szCs w:val="22"/>
          <w:vertAlign w:val="superscript"/>
        </w:rPr>
        <w:t>28 </w:t>
      </w:r>
      <w:r w:rsidRPr="00461F52">
        <w:rPr>
          <w:rStyle w:val="woj"/>
          <w:rFonts w:ascii="Arial Narrow" w:hAnsi="Arial Narrow"/>
          <w:sz w:val="22"/>
          <w:szCs w:val="22"/>
        </w:rPr>
        <w:t>“What do you think? There was a man who had two sons. He went to the first and said, ‘Son, go and work today in the vineyard.’</w:t>
      </w:r>
      <w:r w:rsidRPr="00461F52">
        <w:rPr>
          <w:rFonts w:ascii="Arial Narrow" w:hAnsi="Arial Narrow"/>
          <w:sz w:val="22"/>
          <w:szCs w:val="22"/>
        </w:rPr>
        <w:t xml:space="preserve"> </w:t>
      </w:r>
      <w:r w:rsidRPr="00461F52">
        <w:rPr>
          <w:rStyle w:val="woj"/>
          <w:rFonts w:ascii="Arial Narrow" w:hAnsi="Arial Narrow"/>
          <w:sz w:val="22"/>
          <w:szCs w:val="22"/>
          <w:vertAlign w:val="superscript"/>
        </w:rPr>
        <w:t>29 </w:t>
      </w:r>
      <w:r w:rsidRPr="00461F52">
        <w:rPr>
          <w:rStyle w:val="woj"/>
          <w:rFonts w:ascii="Arial Narrow" w:hAnsi="Arial Narrow"/>
          <w:sz w:val="22"/>
          <w:szCs w:val="22"/>
        </w:rPr>
        <w:t>‘I will not,’ he answered, but later he changed his mind and went.</w:t>
      </w:r>
      <w:r w:rsidRPr="00461F52">
        <w:rPr>
          <w:rFonts w:ascii="Arial Narrow" w:hAnsi="Arial Narrow"/>
          <w:sz w:val="22"/>
          <w:szCs w:val="22"/>
        </w:rPr>
        <w:t xml:space="preserve"> </w:t>
      </w:r>
      <w:proofErr w:type="gramStart"/>
      <w:r w:rsidRPr="00461F52">
        <w:rPr>
          <w:rStyle w:val="woj"/>
          <w:rFonts w:ascii="Arial Narrow" w:hAnsi="Arial Narrow"/>
          <w:sz w:val="22"/>
          <w:szCs w:val="22"/>
          <w:vertAlign w:val="superscript"/>
        </w:rPr>
        <w:t>30 </w:t>
      </w:r>
      <w:r w:rsidR="004C7811">
        <w:rPr>
          <w:rStyle w:val="woj"/>
          <w:rFonts w:ascii="Arial Narrow" w:hAnsi="Arial Narrow"/>
          <w:sz w:val="22"/>
          <w:szCs w:val="22"/>
        </w:rPr>
        <w:t>“Then the father went</w:t>
      </w:r>
      <w:r w:rsidR="007A3697">
        <w:rPr>
          <w:rStyle w:val="woj"/>
          <w:rFonts w:ascii="Arial Narrow" w:hAnsi="Arial Narrow"/>
          <w:sz w:val="22"/>
          <w:szCs w:val="22"/>
        </w:rPr>
        <w:t xml:space="preserve"> </w:t>
      </w:r>
      <w:r w:rsidRPr="00461F52">
        <w:rPr>
          <w:rStyle w:val="woj"/>
          <w:rFonts w:ascii="Arial Narrow" w:hAnsi="Arial Narrow"/>
          <w:sz w:val="22"/>
          <w:szCs w:val="22"/>
        </w:rPr>
        <w:t>to the other son and said the same thing.</w:t>
      </w:r>
      <w:proofErr w:type="gramEnd"/>
      <w:r w:rsidRPr="00461F52">
        <w:rPr>
          <w:rStyle w:val="woj"/>
          <w:rFonts w:ascii="Arial Narrow" w:hAnsi="Arial Narrow"/>
          <w:sz w:val="22"/>
          <w:szCs w:val="22"/>
        </w:rPr>
        <w:t xml:space="preserve"> He</w:t>
      </w:r>
      <w:r w:rsidRPr="00461F52">
        <w:rPr>
          <w:rStyle w:val="BalloonTextChar"/>
          <w:rFonts w:ascii="Arial Narrow" w:hAnsi="Arial Narrow"/>
          <w:sz w:val="22"/>
          <w:szCs w:val="22"/>
        </w:rPr>
        <w:t xml:space="preserve"> </w:t>
      </w:r>
      <w:r w:rsidRPr="00461F52">
        <w:rPr>
          <w:rFonts w:ascii="Arial Narrow" w:hAnsi="Arial Narrow"/>
          <w:sz w:val="22"/>
          <w:szCs w:val="22"/>
        </w:rPr>
        <w:t xml:space="preserve">answered, ‘I will, sir,’ but he did not go. </w:t>
      </w:r>
      <w:r w:rsidRPr="00461F52">
        <w:rPr>
          <w:rFonts w:ascii="Arial Narrow" w:hAnsi="Arial Narrow"/>
          <w:sz w:val="22"/>
          <w:szCs w:val="22"/>
          <w:vertAlign w:val="superscript"/>
        </w:rPr>
        <w:t>31 </w:t>
      </w:r>
      <w:r w:rsidRPr="00461F52">
        <w:rPr>
          <w:rFonts w:ascii="Arial Narrow" w:hAnsi="Arial Narrow"/>
          <w:sz w:val="22"/>
          <w:szCs w:val="22"/>
        </w:rPr>
        <w:t xml:space="preserve">“Which of the two did what his father wanted?” “The first,” they answered. Jesus said to them, “Truly I tell you, the tax collectors and the prostitutes are entering the kingdom of God ahead of you. </w:t>
      </w:r>
      <w:r w:rsidRPr="00461F52">
        <w:rPr>
          <w:rFonts w:ascii="Arial Narrow" w:hAnsi="Arial Narrow"/>
          <w:sz w:val="22"/>
          <w:szCs w:val="22"/>
          <w:vertAlign w:val="superscript"/>
        </w:rPr>
        <w:t>32 </w:t>
      </w:r>
      <w:r w:rsidRPr="00461F52">
        <w:rPr>
          <w:rFonts w:ascii="Arial Narrow" w:hAnsi="Arial Narrow"/>
          <w:sz w:val="22"/>
          <w:szCs w:val="22"/>
        </w:rPr>
        <w:t>For John came to you to show you the way of righteousness, and you did not believe him, but the tax collectors and the prostitutes did. And even after you saw this, you did not repent and believe him.</w:t>
      </w:r>
    </w:p>
    <w:p w:rsidR="00461F52" w:rsidRPr="007A3697" w:rsidRDefault="007A3697" w:rsidP="007A3697">
      <w:pPr>
        <w:pStyle w:val="NormalWeb"/>
        <w:rPr>
          <w:rFonts w:ascii="Arial Narrow" w:hAnsi="Arial Narrow"/>
          <w:sz w:val="22"/>
          <w:szCs w:val="22"/>
        </w:rPr>
      </w:pPr>
      <w:r>
        <w:rPr>
          <w:rFonts w:ascii="Arial Narrow" w:hAnsi="Arial Narrow"/>
          <w:sz w:val="22"/>
          <w:szCs w:val="22"/>
        </w:rPr>
        <w:t xml:space="preserve">Malachi 4:5-6  </w:t>
      </w:r>
      <w:r w:rsidR="00461F52" w:rsidRPr="003E268C">
        <w:rPr>
          <w:rFonts w:ascii="Arial Narrow" w:hAnsi="Arial Narrow"/>
          <w:sz w:val="22"/>
          <w:szCs w:val="22"/>
          <w:vertAlign w:val="superscript"/>
        </w:rPr>
        <w:t> </w:t>
      </w:r>
      <w:r w:rsidR="00461F52" w:rsidRPr="003E268C">
        <w:rPr>
          <w:rFonts w:ascii="Arial Narrow" w:hAnsi="Arial Narrow"/>
          <w:sz w:val="22"/>
          <w:szCs w:val="22"/>
        </w:rPr>
        <w:t>“See</w:t>
      </w:r>
      <w:proofErr w:type="gramStart"/>
      <w:r w:rsidR="00461F52" w:rsidRPr="003E268C">
        <w:rPr>
          <w:rFonts w:ascii="Arial Narrow" w:hAnsi="Arial Narrow"/>
          <w:sz w:val="22"/>
          <w:szCs w:val="22"/>
        </w:rPr>
        <w:t>,</w:t>
      </w:r>
      <w:proofErr w:type="gramEnd"/>
      <w:r w:rsidR="00461F52" w:rsidRPr="003E268C">
        <w:rPr>
          <w:rFonts w:ascii="Arial Narrow" w:hAnsi="Arial Narrow"/>
          <w:sz w:val="22"/>
          <w:szCs w:val="22"/>
        </w:rPr>
        <w:t xml:space="preserve"> I will send the prophet Elijah to you before that great and dreadful day of the </w:t>
      </w:r>
      <w:r w:rsidR="00461F52" w:rsidRPr="003E268C">
        <w:rPr>
          <w:rFonts w:ascii="Arial Narrow" w:hAnsi="Arial Narrow"/>
          <w:smallCaps/>
          <w:sz w:val="22"/>
          <w:szCs w:val="22"/>
        </w:rPr>
        <w:t>Lord</w:t>
      </w:r>
      <w:r w:rsidR="00461F52" w:rsidRPr="003E268C">
        <w:rPr>
          <w:rFonts w:ascii="Arial Narrow" w:hAnsi="Arial Narrow"/>
          <w:sz w:val="22"/>
          <w:szCs w:val="22"/>
        </w:rPr>
        <w:t xml:space="preserve"> comes.</w:t>
      </w:r>
      <w:r w:rsidR="00461F52" w:rsidRPr="00461F52">
        <w:rPr>
          <w:rFonts w:ascii="Arial Narrow" w:hAnsi="Arial Narrow"/>
          <w:sz w:val="22"/>
          <w:szCs w:val="22"/>
        </w:rPr>
        <w:t xml:space="preserve"> </w:t>
      </w:r>
      <w:r w:rsidR="00461F52" w:rsidRPr="003E268C">
        <w:rPr>
          <w:rFonts w:ascii="Arial Narrow" w:hAnsi="Arial Narrow"/>
          <w:sz w:val="22"/>
          <w:szCs w:val="22"/>
          <w:vertAlign w:val="superscript"/>
        </w:rPr>
        <w:t>6 </w:t>
      </w:r>
      <w:r w:rsidR="00461F52" w:rsidRPr="003E268C">
        <w:rPr>
          <w:rFonts w:ascii="Arial Narrow" w:hAnsi="Arial Narrow"/>
          <w:sz w:val="22"/>
          <w:szCs w:val="22"/>
        </w:rPr>
        <w:t>He will turn the hearts of the parents to their children, and the hearts of the children to their parents; or else I will come and strike the land with total destruction.”</w:t>
      </w:r>
    </w:p>
    <w:p w:rsidR="005B7024" w:rsidRDefault="005B7024" w:rsidP="005B7024">
      <w:pPr>
        <w:spacing w:before="100" w:beforeAutospacing="1" w:after="100" w:afterAutospacing="1" w:line="240" w:lineRule="auto"/>
        <w:rPr>
          <w:rFonts w:ascii="Arial Narrow" w:eastAsia="Times New Roman" w:hAnsi="Arial Narrow"/>
        </w:rPr>
      </w:pPr>
    </w:p>
    <w:p w:rsidR="007A3697" w:rsidRPr="005B7024" w:rsidRDefault="007A3697" w:rsidP="005B7024">
      <w:pPr>
        <w:pStyle w:val="ListParagraph"/>
        <w:numPr>
          <w:ilvl w:val="0"/>
          <w:numId w:val="26"/>
        </w:numPr>
        <w:spacing w:before="100" w:beforeAutospacing="1" w:after="100" w:afterAutospacing="1" w:line="240" w:lineRule="auto"/>
        <w:rPr>
          <w:rFonts w:ascii="Arial Narrow" w:eastAsia="Times New Roman" w:hAnsi="Arial Narrow"/>
        </w:rPr>
      </w:pPr>
      <w:r w:rsidRPr="005B7024">
        <w:rPr>
          <w:rFonts w:ascii="Arial Narrow" w:eastAsia="Times New Roman" w:hAnsi="Arial Narrow"/>
        </w:rPr>
        <w:t>Submission in Faith</w:t>
      </w:r>
    </w:p>
    <w:p w:rsidR="005B7024" w:rsidRDefault="007A3697" w:rsidP="005B7024">
      <w:pPr>
        <w:spacing w:before="100" w:beforeAutospacing="1" w:after="100" w:afterAutospacing="1" w:line="240" w:lineRule="auto"/>
        <w:rPr>
          <w:rFonts w:ascii="Arial Narrow" w:eastAsia="Times New Roman" w:hAnsi="Arial Narrow"/>
        </w:rPr>
      </w:pPr>
      <w:r>
        <w:rPr>
          <w:rFonts w:ascii="Arial Narrow" w:eastAsia="Times New Roman" w:hAnsi="Arial Narrow"/>
        </w:rPr>
        <w:t xml:space="preserve">Matthew 7:24-27   </w:t>
      </w:r>
      <w:r>
        <w:rPr>
          <w:rStyle w:val="woj"/>
        </w:rPr>
        <w:t>“Therefore everyone who hears these words of mine and puts them into practice is like a wise man who built his house on the rock.</w:t>
      </w:r>
      <w:r>
        <w:t xml:space="preserve"> </w:t>
      </w:r>
      <w:r>
        <w:rPr>
          <w:rStyle w:val="woj"/>
          <w:vertAlign w:val="superscript"/>
        </w:rPr>
        <w:t>25 </w:t>
      </w:r>
      <w:r>
        <w:rPr>
          <w:rStyle w:val="woj"/>
        </w:rPr>
        <w:t>The rain came down, the streams rose, and the winds blew and beat against that house; yet it did not fall, because it had its foundation on the rock.</w:t>
      </w:r>
      <w:r>
        <w:t xml:space="preserve"> </w:t>
      </w:r>
      <w:r>
        <w:rPr>
          <w:rStyle w:val="woj"/>
          <w:vertAlign w:val="superscript"/>
        </w:rPr>
        <w:t>26 </w:t>
      </w:r>
      <w:r>
        <w:rPr>
          <w:rStyle w:val="woj"/>
        </w:rPr>
        <w:t>But everyone who hears these words of mine and does not put them into practice is like a foolish man who built his house on sand.</w:t>
      </w:r>
      <w:r>
        <w:t xml:space="preserve"> </w:t>
      </w:r>
      <w:r>
        <w:rPr>
          <w:rStyle w:val="woj"/>
          <w:vertAlign w:val="superscript"/>
        </w:rPr>
        <w:t>27 </w:t>
      </w:r>
      <w:r>
        <w:rPr>
          <w:rStyle w:val="woj"/>
        </w:rPr>
        <w:t>The rain came down, the streams rose, and the winds blew and beat against that house, and it fell with a great crash.”</w:t>
      </w:r>
      <w:r>
        <w:rPr>
          <w:rFonts w:ascii="Arial Narrow" w:eastAsia="Times New Roman" w:hAnsi="Arial Narrow"/>
        </w:rPr>
        <w:t xml:space="preserve"> </w:t>
      </w:r>
    </w:p>
    <w:p w:rsidR="005B7024" w:rsidRDefault="005B7024" w:rsidP="005B7024">
      <w:pPr>
        <w:spacing w:before="100" w:beforeAutospacing="1" w:after="100" w:afterAutospacing="1" w:line="240" w:lineRule="auto"/>
        <w:rPr>
          <w:rFonts w:ascii="Arial Narrow" w:eastAsia="Times New Roman" w:hAnsi="Arial Narrow"/>
        </w:rPr>
      </w:pPr>
    </w:p>
    <w:p w:rsidR="007A3697" w:rsidRPr="005B7024" w:rsidRDefault="004C7811" w:rsidP="005B7024">
      <w:pPr>
        <w:pStyle w:val="ListParagraph"/>
        <w:numPr>
          <w:ilvl w:val="0"/>
          <w:numId w:val="26"/>
        </w:numPr>
        <w:spacing w:before="100" w:beforeAutospacing="1" w:after="100" w:afterAutospacing="1" w:line="240" w:lineRule="auto"/>
        <w:rPr>
          <w:rFonts w:ascii="Arial Narrow" w:eastAsia="Times New Roman" w:hAnsi="Arial Narrow"/>
        </w:rPr>
      </w:pPr>
      <w:r>
        <w:rPr>
          <w:rFonts w:ascii="Arial Narrow" w:eastAsia="Times New Roman" w:hAnsi="Arial Narrow"/>
        </w:rPr>
        <w:t>Serve According to God’s Will</w:t>
      </w:r>
    </w:p>
    <w:p w:rsidR="003E268C" w:rsidRPr="00461F52" w:rsidRDefault="003E268C" w:rsidP="00461F52">
      <w:pPr>
        <w:spacing w:before="100" w:beforeAutospacing="1" w:after="100" w:afterAutospacing="1" w:line="240" w:lineRule="auto"/>
        <w:rPr>
          <w:rFonts w:ascii="Arial Narrow" w:eastAsia="Times New Roman" w:hAnsi="Arial Narrow"/>
        </w:rPr>
      </w:pPr>
    </w:p>
    <w:p w:rsidR="00461F52" w:rsidRPr="00461F52" w:rsidRDefault="00461F52" w:rsidP="00461F52">
      <w:pPr>
        <w:pStyle w:val="NormalWeb"/>
        <w:rPr>
          <w:rFonts w:ascii="Arial Narrow" w:hAnsi="Arial Narrow"/>
          <w:sz w:val="22"/>
          <w:szCs w:val="22"/>
        </w:rPr>
      </w:pPr>
    </w:p>
    <w:p w:rsidR="005B7024" w:rsidRDefault="005B7024" w:rsidP="007A3697">
      <w:pPr>
        <w:pStyle w:val="NormalWeb"/>
        <w:spacing w:before="0" w:beforeAutospacing="0" w:after="0" w:afterAutospacing="0"/>
        <w:rPr>
          <w:rStyle w:val="woj"/>
        </w:rPr>
      </w:pPr>
    </w:p>
    <w:p w:rsidR="005B7024" w:rsidRDefault="005B7024" w:rsidP="007A3697">
      <w:pPr>
        <w:pStyle w:val="NormalWeb"/>
        <w:spacing w:before="0" w:beforeAutospacing="0" w:after="0" w:afterAutospacing="0"/>
        <w:rPr>
          <w:rStyle w:val="woj"/>
        </w:rPr>
      </w:pPr>
    </w:p>
    <w:p w:rsidR="005B7024" w:rsidRDefault="005B7024" w:rsidP="007A3697">
      <w:pPr>
        <w:pStyle w:val="NormalWeb"/>
        <w:spacing w:before="0" w:beforeAutospacing="0" w:after="0" w:afterAutospacing="0"/>
        <w:rPr>
          <w:rStyle w:val="woj"/>
        </w:rPr>
      </w:pPr>
    </w:p>
    <w:p w:rsidR="005B7024" w:rsidRDefault="005B7024" w:rsidP="007A3697">
      <w:pPr>
        <w:pStyle w:val="NormalWeb"/>
        <w:spacing w:before="0" w:beforeAutospacing="0" w:after="0" w:afterAutospacing="0"/>
        <w:rPr>
          <w:rStyle w:val="woj"/>
        </w:rPr>
      </w:pPr>
    </w:p>
    <w:p w:rsidR="007A3697" w:rsidRPr="007A3697" w:rsidRDefault="007A3697" w:rsidP="007A3697">
      <w:pPr>
        <w:pStyle w:val="NormalWeb"/>
        <w:spacing w:before="0" w:beforeAutospacing="0" w:after="0" w:afterAutospacing="0"/>
        <w:rPr>
          <w:rFonts w:asciiTheme="minorEastAsia" w:eastAsiaTheme="minorEastAsia" w:hAnsiTheme="minorEastAsia" w:cs="SimSun"/>
          <w:sz w:val="22"/>
          <w:szCs w:val="22"/>
        </w:rPr>
      </w:pPr>
      <w:r>
        <w:rPr>
          <w:rStyle w:val="woj"/>
        </w:rPr>
        <w:lastRenderedPageBreak/>
        <w:t>7-3</w:t>
      </w:r>
      <w:r w:rsidR="00BD7BFF" w:rsidRPr="0026375E">
        <w:rPr>
          <w:rFonts w:ascii="Arial Narrow" w:hAnsi="Arial Narrow"/>
          <w:sz w:val="22"/>
          <w:szCs w:val="22"/>
        </w:rPr>
        <w:t xml:space="preserve">-2016      </w:t>
      </w:r>
      <w:r w:rsidR="00B4101D">
        <w:rPr>
          <w:rFonts w:ascii="Arial Narrow" w:hAnsi="Arial Narrow"/>
          <w:sz w:val="22"/>
          <w:szCs w:val="22"/>
        </w:rPr>
        <w:t xml:space="preserve">                          </w:t>
      </w:r>
      <w:r w:rsidRPr="007A3697">
        <w:rPr>
          <w:rFonts w:asciiTheme="minorEastAsia" w:eastAsiaTheme="minorEastAsia" w:hAnsiTheme="minorEastAsia" w:cs="SimSun" w:hint="eastAsia"/>
          <w:sz w:val="22"/>
          <w:szCs w:val="22"/>
        </w:rPr>
        <w:t>两個兒子的比喻</w:t>
      </w:r>
      <w:r w:rsidR="0070008B" w:rsidRPr="007A3697">
        <w:rPr>
          <w:rFonts w:asciiTheme="minorEastAsia" w:eastAsiaTheme="minorEastAsia" w:hAnsiTheme="minorEastAsia" w:cs="SimSun"/>
          <w:sz w:val="22"/>
          <w:szCs w:val="22"/>
        </w:rPr>
        <w:t xml:space="preserve">           </w:t>
      </w:r>
      <w:r>
        <w:rPr>
          <w:rFonts w:asciiTheme="minorEastAsia" w:eastAsiaTheme="minorEastAsia" w:hAnsiTheme="minorEastAsia" w:cs="SimSun"/>
          <w:sz w:val="22"/>
          <w:szCs w:val="22"/>
        </w:rPr>
        <w:t xml:space="preserve">    </w:t>
      </w:r>
      <w:r w:rsidR="00BD7BFF" w:rsidRPr="007A3697">
        <w:rPr>
          <w:rFonts w:asciiTheme="minorEastAsia" w:eastAsiaTheme="minorEastAsia" w:hAnsiTheme="minorEastAsia" w:cs="SimSun"/>
          <w:sz w:val="22"/>
          <w:szCs w:val="22"/>
        </w:rPr>
        <w:t>周修强牧</w:t>
      </w:r>
      <w:r w:rsidR="00B61D28" w:rsidRPr="007A3697">
        <w:rPr>
          <w:rFonts w:asciiTheme="minorEastAsia" w:eastAsiaTheme="minorEastAsia" w:hAnsiTheme="minorEastAsia" w:cs="SimSun"/>
          <w:sz w:val="22"/>
          <w:szCs w:val="22"/>
        </w:rPr>
        <w:t>師</w:t>
      </w:r>
    </w:p>
    <w:p w:rsidR="0069109B" w:rsidRPr="007A3697" w:rsidRDefault="007A3697" w:rsidP="007A3697">
      <w:pPr>
        <w:pStyle w:val="NormalWeb"/>
        <w:spacing w:before="0" w:beforeAutospacing="0" w:after="0" w:afterAutospacing="0"/>
        <w:rPr>
          <w:rFonts w:asciiTheme="minorEastAsia" w:eastAsiaTheme="minorEastAsia" w:hAnsiTheme="minorEastAsia"/>
          <w:sz w:val="22"/>
          <w:szCs w:val="22"/>
        </w:rPr>
      </w:pPr>
      <w:r w:rsidRPr="007A3697">
        <w:rPr>
          <w:rFonts w:asciiTheme="minorEastAsia" w:eastAsiaTheme="minorEastAsia" w:hAnsiTheme="minorEastAsia" w:cs="SimSun"/>
          <w:sz w:val="22"/>
          <w:szCs w:val="22"/>
        </w:rPr>
        <w:t xml:space="preserve">                     </w:t>
      </w:r>
      <w:r w:rsidR="00AE5F30" w:rsidRPr="007A3697">
        <w:rPr>
          <w:rFonts w:asciiTheme="minorEastAsia" w:eastAsiaTheme="minorEastAsia" w:hAnsiTheme="minorEastAsia" w:cs="SimSun" w:hint="eastAsia"/>
          <w:sz w:val="22"/>
          <w:szCs w:val="22"/>
        </w:rPr>
        <w:t>馬太福音</w:t>
      </w:r>
      <w:r w:rsidR="00AE5F30" w:rsidRPr="007A3697">
        <w:rPr>
          <w:rFonts w:asciiTheme="minorEastAsia" w:eastAsiaTheme="minorEastAsia" w:hAnsiTheme="minorEastAsia"/>
          <w:sz w:val="22"/>
          <w:szCs w:val="22"/>
        </w:rPr>
        <w:t xml:space="preserve"> </w:t>
      </w:r>
      <w:r w:rsidR="005B7024">
        <w:rPr>
          <w:rFonts w:ascii="Arial Narrow" w:eastAsiaTheme="minorEastAsia" w:hAnsi="Arial Narrow"/>
          <w:sz w:val="22"/>
          <w:szCs w:val="22"/>
        </w:rPr>
        <w:t>21:28</w:t>
      </w:r>
      <w:r>
        <w:rPr>
          <w:rFonts w:ascii="Arial Narrow" w:eastAsiaTheme="minorEastAsia" w:hAnsi="Arial Narrow"/>
          <w:sz w:val="22"/>
          <w:szCs w:val="22"/>
        </w:rPr>
        <w:t>-32</w:t>
      </w:r>
    </w:p>
    <w:p w:rsidR="00436E14" w:rsidRDefault="0070008B" w:rsidP="009C410E">
      <w:pPr>
        <w:pStyle w:val="verse"/>
        <w:rPr>
          <w:rFonts w:ascii="SimSun" w:hAnsi="SimSun" w:cs="SimSun"/>
          <w:sz w:val="22"/>
          <w:szCs w:val="22"/>
        </w:rPr>
      </w:pPr>
      <w:r w:rsidRPr="00436E14">
        <w:rPr>
          <w:rStyle w:val="text"/>
          <w:sz w:val="22"/>
          <w:szCs w:val="22"/>
          <w:vertAlign w:val="superscript"/>
        </w:rPr>
        <w:t> </w:t>
      </w:r>
      <w:r w:rsidR="00436E14">
        <w:rPr>
          <w:sz w:val="22"/>
          <w:szCs w:val="22"/>
          <w:vertAlign w:val="superscript"/>
        </w:rPr>
        <w:t>28</w:t>
      </w:r>
      <w:r w:rsidR="00436E14" w:rsidRPr="00436E14">
        <w:rPr>
          <w:rFonts w:ascii="SimSun" w:eastAsia="SimSun" w:hAnsi="SimSun" w:cs="SimSun" w:hint="eastAsia"/>
          <w:sz w:val="22"/>
          <w:szCs w:val="22"/>
        </w:rPr>
        <w:t>又說：一個人有兩個兒子。他來對大兒子說：我兒，你今</w:t>
      </w:r>
      <w:r w:rsidR="00436E14" w:rsidRPr="00436E14">
        <w:rPr>
          <w:sz w:val="22"/>
          <w:szCs w:val="22"/>
        </w:rPr>
        <w:t xml:space="preserve"> </w:t>
      </w:r>
      <w:r w:rsidR="00436E14" w:rsidRPr="00436E14">
        <w:rPr>
          <w:rFonts w:ascii="SimSun" w:eastAsia="SimSun" w:hAnsi="SimSun" w:cs="SimSun" w:hint="eastAsia"/>
          <w:sz w:val="22"/>
          <w:szCs w:val="22"/>
        </w:rPr>
        <w:t>天到葡萄園裡去做工</w:t>
      </w:r>
      <w:r w:rsidR="00436E14" w:rsidRPr="00436E14">
        <w:rPr>
          <w:rFonts w:ascii="SimSun" w:hAnsi="SimSun" w:cs="SimSun"/>
          <w:sz w:val="22"/>
          <w:szCs w:val="22"/>
        </w:rPr>
        <w:t>。</w:t>
      </w:r>
      <w:r w:rsidR="009C410E">
        <w:rPr>
          <w:sz w:val="22"/>
          <w:szCs w:val="22"/>
          <w:vertAlign w:val="superscript"/>
        </w:rPr>
        <w:t>29</w:t>
      </w:r>
      <w:r w:rsidR="00436E14" w:rsidRPr="00436E14">
        <w:rPr>
          <w:rFonts w:ascii="SimSun" w:eastAsia="SimSun" w:hAnsi="SimSun" w:cs="SimSun" w:hint="eastAsia"/>
          <w:sz w:val="22"/>
          <w:szCs w:val="22"/>
        </w:rPr>
        <w:t>他回答說：我不去，以後自己懊悔，就去了</w:t>
      </w:r>
      <w:r w:rsidR="00436E14" w:rsidRPr="00436E14">
        <w:rPr>
          <w:rFonts w:ascii="SimSun" w:hAnsi="SimSun" w:cs="SimSun"/>
          <w:sz w:val="22"/>
          <w:szCs w:val="22"/>
        </w:rPr>
        <w:t>。</w:t>
      </w:r>
      <w:r w:rsidR="00436E14" w:rsidRPr="00436E14">
        <w:rPr>
          <w:sz w:val="22"/>
          <w:szCs w:val="22"/>
          <w:vertAlign w:val="superscript"/>
        </w:rPr>
        <w:t>30 </w:t>
      </w:r>
      <w:r w:rsidR="00436E14" w:rsidRPr="00436E14">
        <w:rPr>
          <w:rFonts w:ascii="SimSun" w:eastAsia="SimSun" w:hAnsi="SimSun" w:cs="SimSun" w:hint="eastAsia"/>
          <w:sz w:val="22"/>
          <w:szCs w:val="22"/>
        </w:rPr>
        <w:t>又來對小兒子也是這樣說。他回答說：父阿，我去，他卻不去</w:t>
      </w:r>
      <w:r w:rsidR="00436E14" w:rsidRPr="00436E14">
        <w:rPr>
          <w:rFonts w:ascii="SimSun" w:hAnsi="SimSun" w:cs="SimSun"/>
          <w:sz w:val="22"/>
          <w:szCs w:val="22"/>
        </w:rPr>
        <w:t>。</w:t>
      </w:r>
      <w:r w:rsidR="009C410E">
        <w:rPr>
          <w:sz w:val="22"/>
          <w:szCs w:val="22"/>
          <w:vertAlign w:val="superscript"/>
        </w:rPr>
        <w:t>31</w:t>
      </w:r>
      <w:r w:rsidR="00436E14" w:rsidRPr="00436E14">
        <w:rPr>
          <w:rFonts w:ascii="SimSun" w:eastAsia="SimSun" w:hAnsi="SimSun" w:cs="SimSun" w:hint="eastAsia"/>
          <w:sz w:val="22"/>
          <w:szCs w:val="22"/>
        </w:rPr>
        <w:t>你們想，這兩個兒子是那一個遵行父命呢？他們說：大兒子。耶穌說：</w:t>
      </w:r>
      <w:r w:rsidR="00436E14" w:rsidRPr="00436E14">
        <w:rPr>
          <w:sz w:val="22"/>
          <w:szCs w:val="22"/>
        </w:rPr>
        <w:t xml:space="preserve"> </w:t>
      </w:r>
      <w:r w:rsidR="00436E14" w:rsidRPr="00436E14">
        <w:rPr>
          <w:rFonts w:ascii="SimSun" w:eastAsia="SimSun" w:hAnsi="SimSun" w:cs="SimSun" w:hint="eastAsia"/>
          <w:sz w:val="22"/>
          <w:szCs w:val="22"/>
        </w:rPr>
        <w:t>我實在告訴你們，稅吏和娼妓倒比你們先進神的國</w:t>
      </w:r>
      <w:r w:rsidR="00436E14" w:rsidRPr="00436E14">
        <w:rPr>
          <w:rFonts w:ascii="SimSun" w:hAnsi="SimSun" w:cs="SimSun"/>
          <w:sz w:val="22"/>
          <w:szCs w:val="22"/>
        </w:rPr>
        <w:t>。</w:t>
      </w:r>
      <w:r w:rsidR="009C410E">
        <w:rPr>
          <w:sz w:val="22"/>
          <w:szCs w:val="22"/>
          <w:vertAlign w:val="superscript"/>
        </w:rPr>
        <w:t>32</w:t>
      </w:r>
      <w:r w:rsidR="00436E14" w:rsidRPr="00436E14">
        <w:rPr>
          <w:rFonts w:ascii="SimSun" w:eastAsia="SimSun" w:hAnsi="SimSun" w:cs="SimSun" w:hint="eastAsia"/>
          <w:sz w:val="22"/>
          <w:szCs w:val="22"/>
        </w:rPr>
        <w:t>因為約翰遵著義</w:t>
      </w:r>
      <w:r w:rsidR="00436E14" w:rsidRPr="00436E14">
        <w:rPr>
          <w:sz w:val="22"/>
          <w:szCs w:val="22"/>
        </w:rPr>
        <w:t xml:space="preserve"> </w:t>
      </w:r>
      <w:r w:rsidR="00436E14" w:rsidRPr="00436E14">
        <w:rPr>
          <w:rFonts w:ascii="SimSun" w:eastAsia="SimSun" w:hAnsi="SimSun" w:cs="SimSun" w:hint="eastAsia"/>
          <w:sz w:val="22"/>
          <w:szCs w:val="22"/>
        </w:rPr>
        <w:t>路到你們這裡來，你們卻不信他；稅吏和娼妓倒信他。你們看見了，後</w:t>
      </w:r>
      <w:r w:rsidR="00436E14" w:rsidRPr="00436E14">
        <w:rPr>
          <w:sz w:val="22"/>
          <w:szCs w:val="22"/>
        </w:rPr>
        <w:t xml:space="preserve"> </w:t>
      </w:r>
      <w:r w:rsidR="00436E14" w:rsidRPr="00436E14">
        <w:rPr>
          <w:rFonts w:ascii="SimSun" w:eastAsia="SimSun" w:hAnsi="SimSun" w:cs="SimSun" w:hint="eastAsia"/>
          <w:sz w:val="22"/>
          <w:szCs w:val="22"/>
        </w:rPr>
        <w:t>來還是不懊悔去信他</w:t>
      </w:r>
      <w:r w:rsidR="00436E14" w:rsidRPr="00436E14">
        <w:rPr>
          <w:rFonts w:ascii="SimSun" w:hAnsi="SimSun" w:cs="SimSun"/>
          <w:sz w:val="22"/>
          <w:szCs w:val="22"/>
        </w:rPr>
        <w:t>。</w:t>
      </w:r>
    </w:p>
    <w:p w:rsidR="005B7024" w:rsidRDefault="005B7024" w:rsidP="005B7024">
      <w:pPr>
        <w:pStyle w:val="verse"/>
        <w:rPr>
          <w:rFonts w:asciiTheme="minorEastAsia" w:eastAsiaTheme="minorEastAsia" w:hAnsiTheme="minorEastAsia" w:cs="SimSun"/>
          <w:sz w:val="22"/>
          <w:szCs w:val="22"/>
        </w:rPr>
      </w:pPr>
      <w:r w:rsidRPr="005B7024">
        <w:rPr>
          <w:rStyle w:val="passage-display-bcv"/>
          <w:rFonts w:ascii="SimSun" w:eastAsia="SimSun" w:hAnsi="SimSun" w:cs="SimSun" w:hint="eastAsia"/>
          <w:sz w:val="22"/>
          <w:szCs w:val="22"/>
        </w:rPr>
        <w:t>瑪</w:t>
      </w:r>
      <w:r w:rsidRPr="005B7024">
        <w:rPr>
          <w:rStyle w:val="passage-display-bcv"/>
          <w:sz w:val="22"/>
          <w:szCs w:val="22"/>
        </w:rPr>
        <w:t xml:space="preserve"> </w:t>
      </w:r>
      <w:r w:rsidRPr="005B7024">
        <w:rPr>
          <w:rStyle w:val="passage-display-bcv"/>
          <w:rFonts w:ascii="SimSun" w:eastAsia="SimSun" w:hAnsi="SimSun" w:cs="SimSun" w:hint="eastAsia"/>
          <w:sz w:val="22"/>
          <w:szCs w:val="22"/>
        </w:rPr>
        <w:t>拉</w:t>
      </w:r>
      <w:r w:rsidRPr="005B7024">
        <w:rPr>
          <w:rStyle w:val="passage-display-bcv"/>
          <w:sz w:val="22"/>
          <w:szCs w:val="22"/>
        </w:rPr>
        <w:t xml:space="preserve"> </w:t>
      </w:r>
      <w:r w:rsidRPr="005B7024">
        <w:rPr>
          <w:rStyle w:val="passage-display-bcv"/>
          <w:rFonts w:ascii="SimSun" w:eastAsia="SimSun" w:hAnsi="SimSun" w:cs="SimSun" w:hint="eastAsia"/>
          <w:sz w:val="22"/>
          <w:szCs w:val="22"/>
        </w:rPr>
        <w:t>基</w:t>
      </w:r>
      <w:r w:rsidRPr="005B7024">
        <w:rPr>
          <w:rStyle w:val="passage-display-bcv"/>
          <w:sz w:val="22"/>
          <w:szCs w:val="22"/>
        </w:rPr>
        <w:t xml:space="preserve"> </w:t>
      </w:r>
      <w:r w:rsidRPr="005B7024">
        <w:rPr>
          <w:rStyle w:val="passage-display-bcv"/>
          <w:rFonts w:ascii="SimSun" w:eastAsia="SimSun" w:hAnsi="SimSun" w:cs="SimSun" w:hint="eastAsia"/>
          <w:sz w:val="22"/>
          <w:szCs w:val="22"/>
        </w:rPr>
        <w:t>書</w:t>
      </w:r>
      <w:r>
        <w:rPr>
          <w:rStyle w:val="passage-display-bcv"/>
          <w:rFonts w:ascii="SimSun" w:eastAsia="SimSun" w:hAnsi="SimSun" w:cs="SimSun"/>
          <w:sz w:val="22"/>
          <w:szCs w:val="22"/>
        </w:rPr>
        <w:t xml:space="preserve"> </w:t>
      </w:r>
      <w:r w:rsidRPr="004C7811">
        <w:rPr>
          <w:rStyle w:val="passage-display-bcv"/>
          <w:rFonts w:ascii="Arial Narrow" w:eastAsia="SimSun" w:hAnsi="Arial Narrow" w:cs="SimSun"/>
          <w:sz w:val="22"/>
          <w:szCs w:val="22"/>
        </w:rPr>
        <w:t>4:5-</w:t>
      </w:r>
      <w:r w:rsidRPr="004C7811">
        <w:rPr>
          <w:rStyle w:val="passage-display-bcv"/>
          <w:rFonts w:ascii="Arial Narrow" w:eastAsiaTheme="minorEastAsia" w:hAnsi="Arial Narrow" w:cs="SimSun"/>
          <w:sz w:val="22"/>
          <w:szCs w:val="22"/>
        </w:rPr>
        <w:t>6</w:t>
      </w:r>
      <w:r w:rsidRPr="005B7024">
        <w:rPr>
          <w:rStyle w:val="passage-display-bcv"/>
          <w:rFonts w:asciiTheme="minorEastAsia" w:eastAsiaTheme="minorEastAsia" w:hAnsiTheme="minorEastAsia" w:cs="SimSun"/>
          <w:sz w:val="22"/>
          <w:szCs w:val="22"/>
        </w:rPr>
        <w:t xml:space="preserve">  </w:t>
      </w:r>
      <w:r w:rsidRPr="005B7024">
        <w:rPr>
          <w:rFonts w:asciiTheme="minorEastAsia" w:eastAsiaTheme="minorEastAsia" w:hAnsiTheme="minorEastAsia"/>
          <w:sz w:val="22"/>
          <w:szCs w:val="22"/>
          <w:vertAlign w:val="superscript"/>
        </w:rPr>
        <w:t> </w:t>
      </w:r>
      <w:r w:rsidRPr="005B7024">
        <w:rPr>
          <w:rFonts w:asciiTheme="minorEastAsia" w:eastAsiaTheme="minorEastAsia" w:hAnsiTheme="minorEastAsia" w:cs="SimSun" w:hint="eastAsia"/>
          <w:sz w:val="22"/>
          <w:szCs w:val="22"/>
        </w:rPr>
        <w:t>看哪，耶和華大而可畏之日未到以前，我必差遣先</w:t>
      </w:r>
      <w:r w:rsidRPr="005B7024">
        <w:rPr>
          <w:rFonts w:asciiTheme="minorEastAsia" w:eastAsiaTheme="minorEastAsia" w:hAnsiTheme="minorEastAsia"/>
          <w:sz w:val="22"/>
          <w:szCs w:val="22"/>
        </w:rPr>
        <w:t xml:space="preserve"> </w:t>
      </w:r>
      <w:r w:rsidRPr="005B7024">
        <w:rPr>
          <w:rFonts w:asciiTheme="minorEastAsia" w:eastAsiaTheme="minorEastAsia" w:hAnsiTheme="minorEastAsia" w:cs="SimSun" w:hint="eastAsia"/>
          <w:sz w:val="22"/>
          <w:szCs w:val="22"/>
        </w:rPr>
        <w:t>知以利亞到你們那裡去</w:t>
      </w:r>
      <w:r w:rsidRPr="005B7024">
        <w:rPr>
          <w:rFonts w:asciiTheme="minorEastAsia" w:eastAsiaTheme="minorEastAsia" w:hAnsiTheme="minorEastAsia" w:cs="SimSun"/>
          <w:sz w:val="22"/>
          <w:szCs w:val="22"/>
        </w:rPr>
        <w:t>。</w:t>
      </w:r>
      <w:r>
        <w:rPr>
          <w:rFonts w:asciiTheme="minorEastAsia" w:eastAsiaTheme="minorEastAsia" w:hAnsiTheme="minorEastAsia"/>
          <w:sz w:val="22"/>
          <w:szCs w:val="22"/>
          <w:vertAlign w:val="superscript"/>
        </w:rPr>
        <w:t>6</w:t>
      </w:r>
      <w:r w:rsidRPr="005B7024">
        <w:rPr>
          <w:rFonts w:asciiTheme="minorEastAsia" w:eastAsiaTheme="minorEastAsia" w:hAnsiTheme="minorEastAsia" w:cs="SimSun" w:hint="eastAsia"/>
          <w:sz w:val="22"/>
          <w:szCs w:val="22"/>
        </w:rPr>
        <w:t>他必使父親的心轉向兒女，兒女的心轉向父</w:t>
      </w:r>
      <w:r w:rsidRPr="005B7024">
        <w:rPr>
          <w:rFonts w:asciiTheme="minorEastAsia" w:eastAsiaTheme="minorEastAsia" w:hAnsiTheme="minorEastAsia"/>
          <w:sz w:val="22"/>
          <w:szCs w:val="22"/>
        </w:rPr>
        <w:t xml:space="preserve"> </w:t>
      </w:r>
      <w:r w:rsidRPr="005B7024">
        <w:rPr>
          <w:rFonts w:asciiTheme="minorEastAsia" w:eastAsiaTheme="minorEastAsia" w:hAnsiTheme="minorEastAsia" w:cs="SimSun" w:hint="eastAsia"/>
          <w:sz w:val="22"/>
          <w:szCs w:val="22"/>
        </w:rPr>
        <w:t>親，免得我來咒詛遍地</w:t>
      </w:r>
      <w:r w:rsidRPr="005B7024">
        <w:rPr>
          <w:rFonts w:asciiTheme="minorEastAsia" w:eastAsiaTheme="minorEastAsia" w:hAnsiTheme="minorEastAsia" w:cs="SimSun"/>
          <w:sz w:val="22"/>
          <w:szCs w:val="22"/>
        </w:rPr>
        <w:t>。</w:t>
      </w:r>
    </w:p>
    <w:p w:rsidR="005B7024" w:rsidRDefault="005B7024" w:rsidP="005B7024">
      <w:pPr>
        <w:pStyle w:val="verse"/>
        <w:rPr>
          <w:rFonts w:asciiTheme="minorEastAsia" w:eastAsiaTheme="minorEastAsia" w:hAnsiTheme="minorEastAsia" w:cs="SimSun"/>
          <w:sz w:val="22"/>
          <w:szCs w:val="22"/>
        </w:rPr>
      </w:pPr>
    </w:p>
    <w:p w:rsidR="005B7024" w:rsidRDefault="005B7024" w:rsidP="005B7024">
      <w:pPr>
        <w:pStyle w:val="verse"/>
        <w:rPr>
          <w:rFonts w:asciiTheme="minorEastAsia" w:eastAsiaTheme="minorEastAsia" w:hAnsiTheme="minorEastAsia" w:cs="SimSun"/>
          <w:sz w:val="22"/>
          <w:szCs w:val="22"/>
        </w:rPr>
      </w:pPr>
    </w:p>
    <w:p w:rsidR="005B7024" w:rsidRDefault="005B7024" w:rsidP="005B7024">
      <w:pPr>
        <w:pStyle w:val="verse"/>
        <w:ind w:left="360"/>
        <w:rPr>
          <w:rFonts w:asciiTheme="minorEastAsia" w:eastAsiaTheme="minorEastAsia" w:hAnsiTheme="minorEastAsia"/>
          <w:sz w:val="22"/>
          <w:szCs w:val="22"/>
        </w:rPr>
      </w:pPr>
      <w:r>
        <w:rPr>
          <w:rFonts w:asciiTheme="minorEastAsia" w:eastAsiaTheme="minorEastAsia" w:hAnsiTheme="minorEastAsia"/>
          <w:sz w:val="22"/>
          <w:szCs w:val="22"/>
        </w:rPr>
        <w:t xml:space="preserve">1. </w:t>
      </w:r>
      <w:r w:rsidRPr="005B7024">
        <w:rPr>
          <w:rFonts w:asciiTheme="minorEastAsia" w:eastAsiaTheme="minorEastAsia" w:hAnsiTheme="minorEastAsia" w:hint="eastAsia"/>
          <w:sz w:val="22"/>
          <w:szCs w:val="22"/>
        </w:rPr>
        <w:t>相信的順服</w:t>
      </w:r>
    </w:p>
    <w:p w:rsidR="004C7811" w:rsidRDefault="005B7024" w:rsidP="004C7811">
      <w:pPr>
        <w:pStyle w:val="verse"/>
        <w:rPr>
          <w:rFonts w:asciiTheme="minorEastAsia" w:eastAsiaTheme="minorEastAsia" w:hAnsiTheme="minorEastAsia" w:cs="SimSun"/>
          <w:sz w:val="22"/>
          <w:szCs w:val="22"/>
        </w:rPr>
      </w:pPr>
      <w:r w:rsidRPr="004C7811">
        <w:rPr>
          <w:rFonts w:asciiTheme="minorEastAsia" w:eastAsiaTheme="minorEastAsia" w:hAnsiTheme="minorEastAsia" w:cs="SimSun" w:hint="eastAsia"/>
          <w:sz w:val="22"/>
          <w:szCs w:val="22"/>
        </w:rPr>
        <w:t>馬太福音</w:t>
      </w:r>
      <w:r w:rsidRPr="004C7811">
        <w:rPr>
          <w:rFonts w:asciiTheme="minorEastAsia" w:eastAsiaTheme="minorEastAsia" w:hAnsiTheme="minorEastAsia" w:cs="SimSun"/>
          <w:sz w:val="22"/>
          <w:szCs w:val="22"/>
        </w:rPr>
        <w:t xml:space="preserve"> </w:t>
      </w:r>
      <w:r w:rsidRPr="004C7811">
        <w:rPr>
          <w:rFonts w:ascii="Arial Narrow" w:eastAsiaTheme="minorEastAsia" w:hAnsi="Arial Narrow" w:cs="SimSun"/>
          <w:sz w:val="22"/>
          <w:szCs w:val="22"/>
        </w:rPr>
        <w:t>7:24-27</w:t>
      </w:r>
      <w:r w:rsidRPr="004C7811">
        <w:rPr>
          <w:rFonts w:asciiTheme="minorEastAsia" w:eastAsiaTheme="minorEastAsia" w:hAnsiTheme="minorEastAsia" w:cs="SimSun"/>
          <w:sz w:val="22"/>
          <w:szCs w:val="22"/>
        </w:rPr>
        <w:t xml:space="preserve">  </w:t>
      </w:r>
      <w:r w:rsidR="004C7811" w:rsidRPr="004C7811">
        <w:rPr>
          <w:rFonts w:asciiTheme="minorEastAsia" w:eastAsiaTheme="minorEastAsia" w:hAnsiTheme="minorEastAsia" w:cs="SimSun" w:hint="eastAsia"/>
          <w:sz w:val="22"/>
          <w:szCs w:val="22"/>
        </w:rPr>
        <w:t>所以，凡聽見我這話就去行的，好比一個聰明人，</w:t>
      </w:r>
      <w:r w:rsidR="004C7811" w:rsidRPr="004C7811">
        <w:rPr>
          <w:rFonts w:asciiTheme="minorEastAsia" w:eastAsiaTheme="minorEastAsia" w:hAnsiTheme="minorEastAsia"/>
          <w:sz w:val="22"/>
          <w:szCs w:val="22"/>
        </w:rPr>
        <w:t xml:space="preserve"> </w:t>
      </w:r>
      <w:r w:rsidR="004C7811" w:rsidRPr="004C7811">
        <w:rPr>
          <w:rFonts w:asciiTheme="minorEastAsia" w:eastAsiaTheme="minorEastAsia" w:hAnsiTheme="minorEastAsia" w:cs="SimSun" w:hint="eastAsia"/>
          <w:sz w:val="22"/>
          <w:szCs w:val="22"/>
        </w:rPr>
        <w:t>把房子蓋在磐石上</w:t>
      </w:r>
      <w:r w:rsidR="004C7811" w:rsidRPr="004C7811">
        <w:rPr>
          <w:rFonts w:asciiTheme="minorEastAsia" w:eastAsiaTheme="minorEastAsia" w:hAnsiTheme="minorEastAsia" w:cs="SimSun"/>
          <w:sz w:val="22"/>
          <w:szCs w:val="22"/>
        </w:rPr>
        <w:t>；</w:t>
      </w:r>
      <w:r w:rsidR="004C7811">
        <w:rPr>
          <w:rFonts w:asciiTheme="minorEastAsia" w:eastAsiaTheme="minorEastAsia" w:hAnsiTheme="minorEastAsia"/>
          <w:sz w:val="22"/>
          <w:szCs w:val="22"/>
          <w:vertAlign w:val="superscript"/>
        </w:rPr>
        <w:t>25</w:t>
      </w:r>
      <w:r w:rsidR="004C7811" w:rsidRPr="004C7811">
        <w:rPr>
          <w:rFonts w:asciiTheme="minorEastAsia" w:eastAsiaTheme="minorEastAsia" w:hAnsiTheme="minorEastAsia" w:cs="SimSun" w:hint="eastAsia"/>
          <w:sz w:val="22"/>
          <w:szCs w:val="22"/>
        </w:rPr>
        <w:t>雨淋，水沖，風吹，撞著那房子，房子總不倒塌，</w:t>
      </w:r>
      <w:r w:rsidR="004C7811" w:rsidRPr="004C7811">
        <w:rPr>
          <w:rFonts w:asciiTheme="minorEastAsia" w:eastAsiaTheme="minorEastAsia" w:hAnsiTheme="minorEastAsia"/>
          <w:sz w:val="22"/>
          <w:szCs w:val="22"/>
        </w:rPr>
        <w:t xml:space="preserve"> </w:t>
      </w:r>
      <w:r w:rsidR="004C7811" w:rsidRPr="004C7811">
        <w:rPr>
          <w:rFonts w:asciiTheme="minorEastAsia" w:eastAsiaTheme="minorEastAsia" w:hAnsiTheme="minorEastAsia" w:cs="SimSun" w:hint="eastAsia"/>
          <w:sz w:val="22"/>
          <w:szCs w:val="22"/>
        </w:rPr>
        <w:t>因為根基立在磐石上</w:t>
      </w:r>
      <w:r w:rsidR="004C7811" w:rsidRPr="004C7811">
        <w:rPr>
          <w:rFonts w:asciiTheme="minorEastAsia" w:eastAsiaTheme="minorEastAsia" w:hAnsiTheme="minorEastAsia" w:cs="SimSun"/>
          <w:sz w:val="22"/>
          <w:szCs w:val="22"/>
        </w:rPr>
        <w:t>。</w:t>
      </w:r>
      <w:r w:rsidR="004C7811">
        <w:rPr>
          <w:rFonts w:asciiTheme="minorEastAsia" w:eastAsiaTheme="minorEastAsia" w:hAnsiTheme="minorEastAsia"/>
          <w:sz w:val="22"/>
          <w:szCs w:val="22"/>
          <w:vertAlign w:val="superscript"/>
        </w:rPr>
        <w:t>26</w:t>
      </w:r>
      <w:r w:rsidR="004C7811" w:rsidRPr="004C7811">
        <w:rPr>
          <w:rFonts w:asciiTheme="minorEastAsia" w:eastAsiaTheme="minorEastAsia" w:hAnsiTheme="minorEastAsia" w:cs="SimSun" w:hint="eastAsia"/>
          <w:sz w:val="22"/>
          <w:szCs w:val="22"/>
        </w:rPr>
        <w:t>凡聽見我這話不去行的，好比一個無知的人，</w:t>
      </w:r>
      <w:r w:rsidR="004C7811" w:rsidRPr="004C7811">
        <w:rPr>
          <w:rFonts w:asciiTheme="minorEastAsia" w:eastAsiaTheme="minorEastAsia" w:hAnsiTheme="minorEastAsia"/>
          <w:sz w:val="22"/>
          <w:szCs w:val="22"/>
        </w:rPr>
        <w:t xml:space="preserve"> </w:t>
      </w:r>
      <w:r w:rsidR="004C7811" w:rsidRPr="004C7811">
        <w:rPr>
          <w:rFonts w:asciiTheme="minorEastAsia" w:eastAsiaTheme="minorEastAsia" w:hAnsiTheme="minorEastAsia" w:cs="SimSun" w:hint="eastAsia"/>
          <w:sz w:val="22"/>
          <w:szCs w:val="22"/>
        </w:rPr>
        <w:t>把房子蓋在沙土上</w:t>
      </w:r>
      <w:r w:rsidR="004C7811" w:rsidRPr="004C7811">
        <w:rPr>
          <w:rFonts w:asciiTheme="minorEastAsia" w:eastAsiaTheme="minorEastAsia" w:hAnsiTheme="minorEastAsia" w:cs="SimSun"/>
          <w:sz w:val="22"/>
          <w:szCs w:val="22"/>
        </w:rPr>
        <w:t>；</w:t>
      </w:r>
      <w:r w:rsidR="004C7811">
        <w:rPr>
          <w:rFonts w:asciiTheme="minorEastAsia" w:eastAsiaTheme="minorEastAsia" w:hAnsiTheme="minorEastAsia"/>
          <w:sz w:val="22"/>
          <w:szCs w:val="22"/>
          <w:vertAlign w:val="superscript"/>
        </w:rPr>
        <w:t>27</w:t>
      </w:r>
      <w:r w:rsidR="004C7811" w:rsidRPr="004C7811">
        <w:rPr>
          <w:rFonts w:asciiTheme="minorEastAsia" w:eastAsiaTheme="minorEastAsia" w:hAnsiTheme="minorEastAsia" w:cs="SimSun" w:hint="eastAsia"/>
          <w:sz w:val="22"/>
          <w:szCs w:val="22"/>
        </w:rPr>
        <w:t>雨淋，水沖，風吹，撞著那房子，房子就倒塌了，</w:t>
      </w:r>
      <w:r w:rsidR="004C7811" w:rsidRPr="004C7811">
        <w:rPr>
          <w:rFonts w:asciiTheme="minorEastAsia" w:eastAsiaTheme="minorEastAsia" w:hAnsiTheme="minorEastAsia"/>
          <w:sz w:val="22"/>
          <w:szCs w:val="22"/>
        </w:rPr>
        <w:t xml:space="preserve"> </w:t>
      </w:r>
      <w:r w:rsidR="004C7811" w:rsidRPr="004C7811">
        <w:rPr>
          <w:rFonts w:asciiTheme="minorEastAsia" w:eastAsiaTheme="minorEastAsia" w:hAnsiTheme="minorEastAsia" w:cs="SimSun" w:hint="eastAsia"/>
          <w:sz w:val="22"/>
          <w:szCs w:val="22"/>
        </w:rPr>
        <w:t>並且倒塌得很大</w:t>
      </w:r>
      <w:r w:rsidR="004C7811" w:rsidRPr="004C7811">
        <w:rPr>
          <w:rFonts w:asciiTheme="minorEastAsia" w:eastAsiaTheme="minorEastAsia" w:hAnsiTheme="minorEastAsia" w:cs="SimSun"/>
          <w:sz w:val="22"/>
          <w:szCs w:val="22"/>
        </w:rPr>
        <w:t>。</w:t>
      </w:r>
    </w:p>
    <w:p w:rsidR="004C7811" w:rsidRDefault="004C7811" w:rsidP="004C7811">
      <w:pPr>
        <w:pStyle w:val="verse"/>
        <w:rPr>
          <w:rFonts w:asciiTheme="minorEastAsia" w:eastAsiaTheme="minorEastAsia" w:hAnsiTheme="minorEastAsia" w:cs="SimSun"/>
          <w:sz w:val="22"/>
          <w:szCs w:val="22"/>
        </w:rPr>
      </w:pPr>
    </w:p>
    <w:p w:rsidR="004C7811" w:rsidRDefault="004C7811" w:rsidP="004C7811">
      <w:pPr>
        <w:pStyle w:val="verse"/>
        <w:rPr>
          <w:rFonts w:asciiTheme="minorEastAsia" w:eastAsiaTheme="minorEastAsia" w:hAnsiTheme="minorEastAsia" w:cs="SimSun"/>
          <w:sz w:val="22"/>
          <w:szCs w:val="22"/>
        </w:rPr>
      </w:pPr>
    </w:p>
    <w:p w:rsidR="004C7811" w:rsidRPr="004C7811" w:rsidRDefault="004C7811" w:rsidP="004C7811">
      <w:pPr>
        <w:pStyle w:val="verse"/>
        <w:ind w:left="360"/>
        <w:rPr>
          <w:rFonts w:asciiTheme="minorEastAsia" w:eastAsiaTheme="minorEastAsia" w:hAnsiTheme="minorEastAsia"/>
          <w:sz w:val="22"/>
          <w:szCs w:val="22"/>
        </w:rPr>
      </w:pPr>
      <w:r>
        <w:rPr>
          <w:rFonts w:asciiTheme="minorEastAsia" w:eastAsiaTheme="minorEastAsia" w:hAnsiTheme="minorEastAsia"/>
          <w:sz w:val="22"/>
          <w:szCs w:val="22"/>
        </w:rPr>
        <w:t xml:space="preserve">2. </w:t>
      </w:r>
      <w:r w:rsidRPr="004C7811">
        <w:rPr>
          <w:rFonts w:asciiTheme="minorEastAsia" w:eastAsiaTheme="minorEastAsia" w:hAnsiTheme="minorEastAsia" w:hint="eastAsia"/>
          <w:sz w:val="22"/>
          <w:szCs w:val="22"/>
        </w:rPr>
        <w:t>進入神旨意</w:t>
      </w:r>
      <w:r w:rsidR="005D6852" w:rsidRPr="005D6852">
        <w:rPr>
          <w:rFonts w:asciiTheme="minorEastAsia" w:eastAsiaTheme="minorEastAsia" w:hAnsiTheme="minorEastAsia" w:hint="eastAsia"/>
          <w:sz w:val="22"/>
          <w:szCs w:val="22"/>
        </w:rPr>
        <w:t>中</w:t>
      </w:r>
      <w:r w:rsidRPr="004C7811">
        <w:rPr>
          <w:rFonts w:asciiTheme="minorEastAsia" w:eastAsiaTheme="minorEastAsia" w:hAnsiTheme="minorEastAsia" w:hint="eastAsia"/>
          <w:sz w:val="22"/>
          <w:szCs w:val="22"/>
        </w:rPr>
        <w:t>的事奉</w:t>
      </w:r>
    </w:p>
    <w:p w:rsidR="005B7024" w:rsidRPr="004C7811" w:rsidRDefault="005B7024" w:rsidP="005B7024">
      <w:pPr>
        <w:pStyle w:val="verse"/>
        <w:ind w:left="360"/>
        <w:rPr>
          <w:rFonts w:asciiTheme="minorEastAsia" w:eastAsiaTheme="minorEastAsia" w:hAnsiTheme="minorEastAsia"/>
          <w:sz w:val="22"/>
          <w:szCs w:val="22"/>
        </w:rPr>
      </w:pPr>
    </w:p>
    <w:p w:rsidR="005B7024" w:rsidRPr="005B7024" w:rsidRDefault="005B7024" w:rsidP="005B7024">
      <w:pPr>
        <w:pStyle w:val="verse"/>
        <w:ind w:left="360"/>
        <w:rPr>
          <w:rFonts w:asciiTheme="minorEastAsia" w:eastAsiaTheme="minorEastAsia" w:hAnsiTheme="minorEastAsia"/>
          <w:sz w:val="22"/>
          <w:szCs w:val="22"/>
        </w:rPr>
      </w:pPr>
      <w:bookmarkStart w:id="0" w:name="_GoBack"/>
      <w:bookmarkEnd w:id="0"/>
    </w:p>
    <w:sectPr w:rsidR="005B7024" w:rsidRPr="005B7024" w:rsidSect="002A2BC5">
      <w:pgSz w:w="15840" w:h="12240" w:orient="landscape"/>
      <w:pgMar w:top="720" w:right="540" w:bottom="0" w:left="63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609"/>
    <w:multiLevelType w:val="hybridMultilevel"/>
    <w:tmpl w:val="F1F86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32A0F"/>
    <w:multiLevelType w:val="hybridMultilevel"/>
    <w:tmpl w:val="658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A13D8"/>
    <w:multiLevelType w:val="hybridMultilevel"/>
    <w:tmpl w:val="02F6D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39A5"/>
    <w:multiLevelType w:val="hybridMultilevel"/>
    <w:tmpl w:val="828226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F2AEF"/>
    <w:multiLevelType w:val="hybridMultilevel"/>
    <w:tmpl w:val="8CC2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0499"/>
    <w:multiLevelType w:val="hybridMultilevel"/>
    <w:tmpl w:val="8EA48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810EB"/>
    <w:multiLevelType w:val="hybridMultilevel"/>
    <w:tmpl w:val="97C880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64D51"/>
    <w:multiLevelType w:val="hybridMultilevel"/>
    <w:tmpl w:val="7A66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2CD63BA8"/>
    <w:multiLevelType w:val="hybridMultilevel"/>
    <w:tmpl w:val="A44A3C30"/>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2D386C28"/>
    <w:multiLevelType w:val="hybridMultilevel"/>
    <w:tmpl w:val="1E60A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6DA"/>
    <w:multiLevelType w:val="hybridMultilevel"/>
    <w:tmpl w:val="D78C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005D"/>
    <w:multiLevelType w:val="hybridMultilevel"/>
    <w:tmpl w:val="1DB6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93EFA"/>
    <w:multiLevelType w:val="hybridMultilevel"/>
    <w:tmpl w:val="9A54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679A1"/>
    <w:multiLevelType w:val="hybridMultilevel"/>
    <w:tmpl w:val="E5360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23F55"/>
    <w:multiLevelType w:val="hybridMultilevel"/>
    <w:tmpl w:val="DA14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B9472D"/>
    <w:multiLevelType w:val="hybridMultilevel"/>
    <w:tmpl w:val="8C0C1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20"/>
  </w:num>
  <w:num w:numId="4">
    <w:abstractNumId w:val="1"/>
  </w:num>
  <w:num w:numId="5">
    <w:abstractNumId w:val="17"/>
  </w:num>
  <w:num w:numId="6">
    <w:abstractNumId w:val="9"/>
  </w:num>
  <w:num w:numId="7">
    <w:abstractNumId w:val="25"/>
  </w:num>
  <w:num w:numId="8">
    <w:abstractNumId w:val="11"/>
  </w:num>
  <w:num w:numId="9">
    <w:abstractNumId w:val="24"/>
  </w:num>
  <w:num w:numId="10">
    <w:abstractNumId w:val="19"/>
  </w:num>
  <w:num w:numId="11">
    <w:abstractNumId w:val="12"/>
  </w:num>
  <w:num w:numId="12">
    <w:abstractNumId w:val="7"/>
  </w:num>
  <w:num w:numId="13">
    <w:abstractNumId w:val="0"/>
  </w:num>
  <w:num w:numId="14">
    <w:abstractNumId w:val="16"/>
  </w:num>
  <w:num w:numId="15">
    <w:abstractNumId w:val="10"/>
  </w:num>
  <w:num w:numId="16">
    <w:abstractNumId w:val="3"/>
  </w:num>
  <w:num w:numId="17">
    <w:abstractNumId w:val="6"/>
  </w:num>
  <w:num w:numId="18">
    <w:abstractNumId w:val="15"/>
  </w:num>
  <w:num w:numId="19">
    <w:abstractNumId w:val="21"/>
  </w:num>
  <w:num w:numId="20">
    <w:abstractNumId w:val="13"/>
  </w:num>
  <w:num w:numId="21">
    <w:abstractNumId w:val="5"/>
  </w:num>
  <w:num w:numId="22">
    <w:abstractNumId w:val="23"/>
  </w:num>
  <w:num w:numId="23">
    <w:abstractNumId w:val="8"/>
  </w:num>
  <w:num w:numId="24">
    <w:abstractNumId w:val="4"/>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79D6"/>
    <w:rsid w:val="00071D34"/>
    <w:rsid w:val="00073F69"/>
    <w:rsid w:val="0007431F"/>
    <w:rsid w:val="00082F82"/>
    <w:rsid w:val="0008666E"/>
    <w:rsid w:val="000C0916"/>
    <w:rsid w:val="000C340E"/>
    <w:rsid w:val="000E4209"/>
    <w:rsid w:val="001025C3"/>
    <w:rsid w:val="00117147"/>
    <w:rsid w:val="00137B7A"/>
    <w:rsid w:val="00163509"/>
    <w:rsid w:val="0019101D"/>
    <w:rsid w:val="00193403"/>
    <w:rsid w:val="001D6E83"/>
    <w:rsid w:val="00243BC0"/>
    <w:rsid w:val="0026375E"/>
    <w:rsid w:val="00277F28"/>
    <w:rsid w:val="00295DB4"/>
    <w:rsid w:val="002A2BC5"/>
    <w:rsid w:val="002F3C8B"/>
    <w:rsid w:val="00304BF9"/>
    <w:rsid w:val="003175F4"/>
    <w:rsid w:val="00355328"/>
    <w:rsid w:val="00365161"/>
    <w:rsid w:val="00376391"/>
    <w:rsid w:val="0037788F"/>
    <w:rsid w:val="00383636"/>
    <w:rsid w:val="003964DA"/>
    <w:rsid w:val="003A026A"/>
    <w:rsid w:val="003A20CD"/>
    <w:rsid w:val="003D3017"/>
    <w:rsid w:val="003E268C"/>
    <w:rsid w:val="0042205F"/>
    <w:rsid w:val="00422C58"/>
    <w:rsid w:val="00432D0A"/>
    <w:rsid w:val="00436E14"/>
    <w:rsid w:val="00437CD6"/>
    <w:rsid w:val="00461F52"/>
    <w:rsid w:val="00477451"/>
    <w:rsid w:val="004A7364"/>
    <w:rsid w:val="004B72D1"/>
    <w:rsid w:val="004C7811"/>
    <w:rsid w:val="004F0147"/>
    <w:rsid w:val="00511D99"/>
    <w:rsid w:val="00534E7B"/>
    <w:rsid w:val="005B7021"/>
    <w:rsid w:val="005B7024"/>
    <w:rsid w:val="005C5282"/>
    <w:rsid w:val="005D6852"/>
    <w:rsid w:val="00624EBF"/>
    <w:rsid w:val="0063014C"/>
    <w:rsid w:val="00633F2C"/>
    <w:rsid w:val="00634C39"/>
    <w:rsid w:val="0069109B"/>
    <w:rsid w:val="00694ACB"/>
    <w:rsid w:val="0070008B"/>
    <w:rsid w:val="0070145F"/>
    <w:rsid w:val="00705668"/>
    <w:rsid w:val="007207CD"/>
    <w:rsid w:val="00735A0C"/>
    <w:rsid w:val="00741DEB"/>
    <w:rsid w:val="007529AD"/>
    <w:rsid w:val="007570DB"/>
    <w:rsid w:val="00760C44"/>
    <w:rsid w:val="00761CF8"/>
    <w:rsid w:val="00781316"/>
    <w:rsid w:val="007A0730"/>
    <w:rsid w:val="007A3697"/>
    <w:rsid w:val="007D750D"/>
    <w:rsid w:val="007F2A35"/>
    <w:rsid w:val="007F3886"/>
    <w:rsid w:val="007F6851"/>
    <w:rsid w:val="00857875"/>
    <w:rsid w:val="00863C68"/>
    <w:rsid w:val="00871D85"/>
    <w:rsid w:val="00882613"/>
    <w:rsid w:val="008A7326"/>
    <w:rsid w:val="008B292D"/>
    <w:rsid w:val="008C76B5"/>
    <w:rsid w:val="008D039B"/>
    <w:rsid w:val="008D205B"/>
    <w:rsid w:val="008F50A2"/>
    <w:rsid w:val="00914DA0"/>
    <w:rsid w:val="00920D54"/>
    <w:rsid w:val="00942BD6"/>
    <w:rsid w:val="009442C6"/>
    <w:rsid w:val="00976CDF"/>
    <w:rsid w:val="009B2BDD"/>
    <w:rsid w:val="009C410E"/>
    <w:rsid w:val="009D26B9"/>
    <w:rsid w:val="009E1326"/>
    <w:rsid w:val="00A21B0E"/>
    <w:rsid w:val="00A918EB"/>
    <w:rsid w:val="00AB1CF1"/>
    <w:rsid w:val="00AD6DC3"/>
    <w:rsid w:val="00AE253E"/>
    <w:rsid w:val="00AE5F30"/>
    <w:rsid w:val="00AF37FA"/>
    <w:rsid w:val="00B04D75"/>
    <w:rsid w:val="00B15AA8"/>
    <w:rsid w:val="00B4101D"/>
    <w:rsid w:val="00B61D28"/>
    <w:rsid w:val="00B96784"/>
    <w:rsid w:val="00BB5DF9"/>
    <w:rsid w:val="00BD0148"/>
    <w:rsid w:val="00BD3BB3"/>
    <w:rsid w:val="00BD7BFF"/>
    <w:rsid w:val="00C4387F"/>
    <w:rsid w:val="00C45D7E"/>
    <w:rsid w:val="00C67551"/>
    <w:rsid w:val="00CA7E1D"/>
    <w:rsid w:val="00CC614F"/>
    <w:rsid w:val="00D1562E"/>
    <w:rsid w:val="00D401FC"/>
    <w:rsid w:val="00D8029F"/>
    <w:rsid w:val="00DD7839"/>
    <w:rsid w:val="00E165EE"/>
    <w:rsid w:val="00E33A6A"/>
    <w:rsid w:val="00E628ED"/>
    <w:rsid w:val="00E77039"/>
    <w:rsid w:val="00EB41B7"/>
    <w:rsid w:val="00F52F60"/>
    <w:rsid w:val="00F85F0F"/>
    <w:rsid w:val="00F90038"/>
    <w:rsid w:val="00FC1CB2"/>
    <w:rsid w:val="00FE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EVULVENEW</cp:lastModifiedBy>
  <cp:revision>3</cp:revision>
  <cp:lastPrinted>2016-06-30T20:31:00Z</cp:lastPrinted>
  <dcterms:created xsi:type="dcterms:W3CDTF">2016-06-30T20:31:00Z</dcterms:created>
  <dcterms:modified xsi:type="dcterms:W3CDTF">2016-06-30T20:32:00Z</dcterms:modified>
</cp:coreProperties>
</file>